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A3" w:rsidRPr="00441DC8" w:rsidRDefault="00563B3F" w:rsidP="00563B3F">
      <w:pPr>
        <w:spacing w:after="0" w:line="240" w:lineRule="auto"/>
        <w:jc w:val="center"/>
        <w:rPr>
          <w:rFonts w:ascii="Arial" w:hAnsi="Arial" w:cs="Arial"/>
          <w:b/>
          <w:i/>
          <w:sz w:val="24"/>
          <w:szCs w:val="20"/>
        </w:rPr>
      </w:pPr>
      <w:r w:rsidRPr="00441DC8">
        <w:rPr>
          <w:rFonts w:ascii="Arial" w:hAnsi="Arial" w:cs="Arial"/>
          <w:b/>
          <w:i/>
          <w:sz w:val="24"/>
          <w:szCs w:val="20"/>
        </w:rPr>
        <w:t>Niraj Tiwari (HSE Professional)</w:t>
      </w:r>
    </w:p>
    <w:p w:rsidR="00563B3F" w:rsidRPr="00261C38" w:rsidRDefault="005E1F65" w:rsidP="00563B3F">
      <w:pPr>
        <w:pBdr>
          <w:bottom w:val="single" w:sz="12" w:space="1" w:color="auto"/>
        </w:pBdr>
        <w:spacing w:after="0" w:line="240" w:lineRule="auto"/>
        <w:rPr>
          <w:rFonts w:ascii="Arial" w:eastAsia="Times New Roman" w:hAnsi="Arial"/>
          <w:i/>
          <w:color w:val="000000"/>
          <w:sz w:val="20"/>
          <w:szCs w:val="20"/>
          <w:shd w:val="clear" w:color="000000" w:fill="FFFFFF"/>
        </w:rPr>
      </w:pPr>
      <w:r>
        <w:t xml:space="preserve">E-mail: </w:t>
      </w:r>
      <w:hyperlink r:id="rId6" w:history="1">
        <w:r w:rsidR="00563B3F" w:rsidRPr="00261C38">
          <w:rPr>
            <w:rFonts w:ascii="Arial" w:eastAsia="Times New Roman" w:hAnsi="Arial"/>
            <w:i/>
            <w:color w:val="0066FF"/>
            <w:sz w:val="20"/>
            <w:szCs w:val="20"/>
            <w:u w:val="single"/>
            <w:shd w:val="clear" w:color="0066FF" w:fill="FFFFFF"/>
          </w:rPr>
          <w:t>nirajtiwari84@gmail.com</w:t>
        </w:r>
      </w:hyperlink>
      <w:r w:rsidR="00563B3F" w:rsidRPr="00261C38">
        <w:rPr>
          <w:rFonts w:ascii="Arial" w:eastAsia="Times New Roman" w:hAnsi="Arial"/>
          <w:i/>
          <w:color w:val="000000"/>
          <w:sz w:val="20"/>
          <w:szCs w:val="20"/>
          <w:shd w:val="clear" w:color="000000" w:fill="FFFFFF"/>
        </w:rPr>
        <w:t xml:space="preserve"> </w:t>
      </w:r>
      <w:r w:rsidR="00563B3F" w:rsidRPr="00261C38">
        <w:rPr>
          <w:rFonts w:ascii="Arial" w:eastAsia="Times New Roman" w:hAnsi="Arial"/>
          <w:i/>
          <w:color w:val="000000"/>
          <w:sz w:val="20"/>
          <w:szCs w:val="20"/>
          <w:shd w:val="clear" w:color="000000" w:fill="FFFFFF"/>
        </w:rPr>
        <w:tab/>
        <w:t>Cell No</w:t>
      </w:r>
      <w:proofErr w:type="gramStart"/>
      <w:r w:rsidR="00563B3F" w:rsidRPr="00261C38">
        <w:rPr>
          <w:rFonts w:ascii="Arial" w:eastAsia="Times New Roman" w:hAnsi="Arial"/>
          <w:i/>
          <w:color w:val="000000"/>
          <w:sz w:val="20"/>
          <w:szCs w:val="20"/>
          <w:shd w:val="clear" w:color="000000" w:fill="FFFFFF"/>
        </w:rPr>
        <w:t>.-</w:t>
      </w:r>
      <w:proofErr w:type="gramEnd"/>
      <w:r w:rsidR="00563B3F" w:rsidRPr="00261C38">
        <w:rPr>
          <w:rFonts w:ascii="Arial" w:eastAsia="Times New Roman" w:hAnsi="Arial"/>
          <w:i/>
          <w:color w:val="000000"/>
          <w:sz w:val="20"/>
          <w:szCs w:val="20"/>
          <w:shd w:val="clear" w:color="000000" w:fill="FFFFFF"/>
        </w:rPr>
        <w:t xml:space="preserve"> +91-83909-8860</w:t>
      </w:r>
      <w:r w:rsidR="00320961">
        <w:rPr>
          <w:rFonts w:ascii="Arial" w:eastAsia="Times New Roman" w:hAnsi="Arial"/>
          <w:i/>
          <w:color w:val="000000"/>
          <w:sz w:val="20"/>
          <w:szCs w:val="20"/>
          <w:shd w:val="clear" w:color="000000" w:fill="FFFFFF"/>
        </w:rPr>
        <w:t>9</w:t>
      </w:r>
      <w:r w:rsidR="00563B3F" w:rsidRPr="00261C38">
        <w:rPr>
          <w:rFonts w:ascii="Arial" w:eastAsia="Times New Roman" w:hAnsi="Arial"/>
          <w:i/>
          <w:color w:val="000000"/>
          <w:sz w:val="20"/>
          <w:szCs w:val="20"/>
          <w:shd w:val="clear" w:color="000000" w:fill="FFFFFF"/>
        </w:rPr>
        <w:tab/>
      </w:r>
      <w:r w:rsidR="00563B3F" w:rsidRPr="00261C38">
        <w:rPr>
          <w:rFonts w:ascii="Arial" w:eastAsia="Times New Roman" w:hAnsi="Arial"/>
          <w:i/>
          <w:color w:val="000000"/>
          <w:sz w:val="20"/>
          <w:szCs w:val="20"/>
          <w:shd w:val="clear" w:color="000000" w:fill="FFFFFF"/>
        </w:rPr>
        <w:tab/>
        <w:t xml:space="preserve"> Home-  +91-77986-48748</w:t>
      </w:r>
    </w:p>
    <w:p w:rsidR="00563B3F" w:rsidRPr="00261C38" w:rsidRDefault="00563B3F" w:rsidP="00563B3F">
      <w:pPr>
        <w:spacing w:after="0" w:line="240" w:lineRule="auto"/>
        <w:rPr>
          <w:rFonts w:ascii="Arial" w:eastAsia="Times New Roman" w:hAnsi="Arial"/>
          <w:i/>
          <w:color w:val="000000"/>
          <w:sz w:val="20"/>
          <w:szCs w:val="20"/>
          <w:shd w:val="clear" w:color="000000" w:fill="FFFFFF"/>
        </w:rPr>
      </w:pPr>
    </w:p>
    <w:p w:rsidR="00563B3F" w:rsidRPr="00261C38" w:rsidRDefault="00563B3F" w:rsidP="00563B3F">
      <w:pPr>
        <w:spacing w:after="0" w:line="240" w:lineRule="auto"/>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 xml:space="preserve">Professional Synopsis: </w:t>
      </w:r>
    </w:p>
    <w:p w:rsidR="00563B3F" w:rsidRPr="00261C38" w:rsidRDefault="00563B3F" w:rsidP="00121F0C">
      <w:pPr>
        <w:ind w:left="360"/>
        <w:jc w:val="both"/>
        <w:rPr>
          <w:rFonts w:ascii="Arial" w:eastAsia="Times New Roman" w:hAnsi="Arial"/>
          <w:b/>
          <w:i/>
          <w:color w:val="000000"/>
          <w:sz w:val="20"/>
          <w:szCs w:val="20"/>
          <w:u w:val="single"/>
          <w:shd w:val="clear" w:color="000000" w:fill="FFFFFF"/>
        </w:rPr>
      </w:pPr>
      <w:r w:rsidRPr="00261C38">
        <w:rPr>
          <w:rFonts w:ascii="Arial" w:eastAsia="Times New Roman" w:hAnsi="Arial"/>
          <w:i/>
          <w:color w:val="000000"/>
          <w:sz w:val="20"/>
          <w:szCs w:val="20"/>
          <w:shd w:val="clear" w:color="000000" w:fill="FFFFFF"/>
        </w:rPr>
        <w:t xml:space="preserve">Working as </w:t>
      </w:r>
      <w:r w:rsidRPr="00261C38">
        <w:rPr>
          <w:rFonts w:ascii="Arial" w:eastAsia="Times New Roman" w:hAnsi="Arial"/>
          <w:b/>
          <w:i/>
          <w:color w:val="000000"/>
          <w:sz w:val="20"/>
          <w:szCs w:val="20"/>
          <w:shd w:val="clear" w:color="000000" w:fill="FFFFFF"/>
        </w:rPr>
        <w:t>HSE Professional</w:t>
      </w:r>
      <w:r w:rsidRPr="00261C38">
        <w:rPr>
          <w:rFonts w:ascii="Arial" w:eastAsia="Times New Roman" w:hAnsi="Arial"/>
          <w:i/>
          <w:color w:val="000000"/>
          <w:sz w:val="20"/>
          <w:szCs w:val="20"/>
          <w:shd w:val="clear" w:color="000000" w:fill="FFFFFF"/>
        </w:rPr>
        <w:t xml:space="preserve"> on Jack-up rig</w:t>
      </w:r>
      <w:r w:rsidR="007D40B4">
        <w:rPr>
          <w:rFonts w:ascii="Arial" w:eastAsia="Times New Roman" w:hAnsi="Arial"/>
          <w:i/>
          <w:color w:val="000000"/>
          <w:sz w:val="20"/>
          <w:szCs w:val="20"/>
          <w:shd w:val="clear" w:color="000000" w:fill="FFFFFF"/>
        </w:rPr>
        <w:t xml:space="preserve"> of RDC Arabia Drilling Inc.,</w:t>
      </w:r>
      <w:r w:rsidRPr="00261C38">
        <w:rPr>
          <w:rFonts w:ascii="Arial" w:eastAsia="Times New Roman" w:hAnsi="Arial"/>
          <w:i/>
          <w:color w:val="000000"/>
          <w:sz w:val="20"/>
          <w:szCs w:val="20"/>
          <w:shd w:val="clear" w:color="000000" w:fill="FFFFFF"/>
        </w:rPr>
        <w:t xml:space="preserve"> </w:t>
      </w:r>
      <w:r w:rsidR="00320961">
        <w:rPr>
          <w:rFonts w:ascii="Arial" w:eastAsia="Times New Roman" w:hAnsi="Arial"/>
          <w:i/>
          <w:color w:val="000000"/>
          <w:sz w:val="20"/>
          <w:szCs w:val="20"/>
          <w:shd w:val="clear" w:color="000000" w:fill="FFFFFF"/>
        </w:rPr>
        <w:t xml:space="preserve">in Saudi Aramco Field, </w:t>
      </w:r>
      <w:r w:rsidRPr="00261C38">
        <w:rPr>
          <w:rFonts w:ascii="Arial" w:eastAsia="Times New Roman" w:hAnsi="Arial"/>
          <w:i/>
          <w:color w:val="000000"/>
          <w:sz w:val="20"/>
          <w:szCs w:val="20"/>
          <w:shd w:val="clear" w:color="000000" w:fill="FFFFFF"/>
        </w:rPr>
        <w:t xml:space="preserve">since last </w:t>
      </w:r>
      <w:r w:rsidRPr="00261C38">
        <w:rPr>
          <w:rFonts w:ascii="Arial" w:eastAsia="Times New Roman" w:hAnsi="Arial"/>
          <w:b/>
          <w:i/>
          <w:color w:val="000000"/>
          <w:sz w:val="20"/>
          <w:szCs w:val="20"/>
          <w:shd w:val="clear" w:color="000000" w:fill="FFFFFF"/>
        </w:rPr>
        <w:t xml:space="preserve">3 </w:t>
      </w:r>
      <w:r w:rsidRPr="00261C38">
        <w:rPr>
          <w:rFonts w:ascii="Arial" w:eastAsia="Times New Roman" w:hAnsi="Arial"/>
          <w:i/>
          <w:color w:val="000000"/>
          <w:sz w:val="20"/>
          <w:szCs w:val="20"/>
          <w:shd w:val="clear" w:color="000000" w:fill="FFFFFF"/>
        </w:rPr>
        <w:t xml:space="preserve">year with self is developing, coordinating, and implementing emergency plans and operating procedures, developing training and educational strategies, participating in outreach programs, analyzing and developing resource management procedures. Also to assuming International safety standards and procedures to facilitate cost-effective service delivery for a wide range of EHS compliance, mandates and guidelines in Oil and Gas. </w:t>
      </w:r>
      <w:bookmarkStart w:id="0" w:name="_GoBack"/>
      <w:bookmarkEnd w:id="0"/>
    </w:p>
    <w:p w:rsidR="00563B3F" w:rsidRPr="00261C38" w:rsidRDefault="00563B3F" w:rsidP="00121F0C">
      <w:pPr>
        <w:ind w:left="360"/>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 xml:space="preserve">Before this, self has worked over Nine years in offshore experience as Radio Operator in Oil and Gas industry of Offshore Supply Vessel, Accommodation Barge and </w:t>
      </w:r>
      <w:r w:rsidRPr="00261C38">
        <w:rPr>
          <w:rFonts w:ascii="Arial" w:eastAsia="Times New Roman" w:hAnsi="Arial"/>
          <w:b/>
          <w:i/>
          <w:color w:val="000000"/>
          <w:sz w:val="20"/>
          <w:szCs w:val="20"/>
          <w:shd w:val="clear" w:color="000000" w:fill="FFFFFF"/>
        </w:rPr>
        <w:t>Jack up Rig (2+ Years)</w:t>
      </w:r>
      <w:r w:rsidRPr="00261C38">
        <w:rPr>
          <w:rFonts w:ascii="Arial" w:eastAsia="Times New Roman" w:hAnsi="Arial"/>
          <w:i/>
          <w:color w:val="000000"/>
          <w:sz w:val="20"/>
          <w:szCs w:val="20"/>
          <w:shd w:val="clear" w:color="000000" w:fill="FFFFFF"/>
        </w:rPr>
        <w:t>. By handling accounts/payroll, communication, GMDSS and other communication equipment's maintenance, employee's repatriation arrangements, self has achieved strong management skills, completed by an extensive experience from various national/international organizations.</w:t>
      </w:r>
    </w:p>
    <w:p w:rsidR="00563B3F" w:rsidRPr="00261C38" w:rsidRDefault="00563B3F" w:rsidP="00563B3F">
      <w:p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Professional Competencies: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Strong Communication Skills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Strong Interpersonal Skills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Go getter Attitude</w:t>
      </w:r>
    </w:p>
    <w:p w:rsidR="00261C38" w:rsidRDefault="00320961"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Pr>
          <w:rFonts w:ascii="Arial" w:eastAsia="Times New Roman" w:hAnsi="Arial"/>
          <w:i/>
          <w:color w:val="000000"/>
          <w:sz w:val="20"/>
          <w:szCs w:val="20"/>
          <w:shd w:val="clear" w:color="000000" w:fill="FFFFFF"/>
        </w:rPr>
        <w:t>Result Orien</w:t>
      </w:r>
      <w:r w:rsidR="00261C38" w:rsidRPr="00261C38">
        <w:rPr>
          <w:rFonts w:ascii="Arial" w:eastAsia="Times New Roman" w:hAnsi="Arial"/>
          <w:i/>
          <w:color w:val="000000"/>
          <w:sz w:val="20"/>
          <w:szCs w:val="20"/>
          <w:shd w:val="clear" w:color="000000" w:fill="FFFFFF"/>
        </w:rPr>
        <w:t>ted Approach</w:t>
      </w:r>
    </w:p>
    <w:p w:rsidR="00144D97" w:rsidRPr="00261C38" w:rsidRDefault="00144D97" w:rsidP="00144D97">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Pr>
          <w:rFonts w:ascii="Arial" w:eastAsia="Times New Roman" w:hAnsi="Arial"/>
          <w:i/>
          <w:color w:val="000000"/>
          <w:sz w:val="20"/>
          <w:szCs w:val="20"/>
          <w:shd w:val="clear" w:color="000000" w:fill="FFFFFF"/>
        </w:rPr>
        <w:t>D</w:t>
      </w:r>
      <w:r w:rsidRPr="00144D97">
        <w:rPr>
          <w:rFonts w:ascii="Arial" w:eastAsia="Times New Roman" w:hAnsi="Arial"/>
          <w:i/>
          <w:color w:val="000000"/>
          <w:sz w:val="20"/>
          <w:szCs w:val="20"/>
          <w:shd w:val="clear" w:color="000000" w:fill="FFFFFF"/>
        </w:rPr>
        <w:t>evelop HSE competencies on the job experience.</w:t>
      </w:r>
    </w:p>
    <w:p w:rsidR="00261C38" w:rsidRPr="00261C38" w:rsidRDefault="00261C38" w:rsidP="00261C38">
      <w:pPr>
        <w:spacing w:after="0" w:line="240" w:lineRule="auto"/>
        <w:jc w:val="both"/>
        <w:rPr>
          <w:rFonts w:ascii="Arial" w:eastAsia="Times New Roman" w:hAnsi="Arial"/>
          <w:i/>
          <w:color w:val="000000"/>
          <w:sz w:val="20"/>
          <w:szCs w:val="20"/>
          <w:shd w:val="clear" w:color="000000" w:fill="FFFFFF"/>
        </w:rPr>
      </w:pPr>
    </w:p>
    <w:p w:rsidR="00261C38" w:rsidRPr="00261C38" w:rsidRDefault="00261C38" w:rsidP="00261C38">
      <w:p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Working Experience:</w:t>
      </w:r>
    </w:p>
    <w:p w:rsidR="00261C38" w:rsidRPr="00320961" w:rsidRDefault="00261C38" w:rsidP="00261C38">
      <w:pPr>
        <w:numPr>
          <w:ilvl w:val="0"/>
          <w:numId w:val="3"/>
        </w:numPr>
        <w:autoSpaceDE w:val="0"/>
        <w:autoSpaceDN w:val="0"/>
        <w:spacing w:after="0" w:line="240" w:lineRule="auto"/>
        <w:ind w:left="720"/>
        <w:rPr>
          <w:rFonts w:ascii="Arial" w:eastAsia="Times New Roman" w:hAnsi="Arial"/>
          <w:i/>
          <w:color w:val="000000"/>
          <w:sz w:val="20"/>
          <w:szCs w:val="20"/>
          <w:shd w:val="clear" w:color="000000" w:fill="FFFFFF"/>
        </w:rPr>
      </w:pPr>
      <w:r w:rsidRPr="00261C38">
        <w:rPr>
          <w:rFonts w:ascii="Arial" w:eastAsia="Times New Roman" w:hAnsi="Arial"/>
          <w:b/>
          <w:i/>
          <w:color w:val="000000"/>
          <w:sz w:val="20"/>
          <w:szCs w:val="20"/>
          <w:shd w:val="clear" w:color="000000" w:fill="FFFFFF"/>
        </w:rPr>
        <w:t>Rowan Drilling Company</w:t>
      </w:r>
      <w:r w:rsidRPr="00261C38">
        <w:rPr>
          <w:rFonts w:ascii="Arial" w:eastAsia="Times New Roman" w:hAnsi="Arial"/>
          <w:i/>
          <w:color w:val="000000"/>
          <w:sz w:val="20"/>
          <w:szCs w:val="20"/>
          <w:shd w:val="clear" w:color="000000" w:fill="FFFFFF"/>
        </w:rPr>
        <w:t xml:space="preserve"> </w:t>
      </w:r>
      <w:r w:rsidRPr="00261C38">
        <w:rPr>
          <w:rFonts w:ascii="Arial" w:eastAsia="Times New Roman" w:hAnsi="Arial"/>
          <w:b/>
          <w:i/>
          <w:color w:val="000000"/>
          <w:sz w:val="20"/>
          <w:szCs w:val="20"/>
          <w:shd w:val="clear" w:color="000000" w:fill="FFFFFF"/>
        </w:rPr>
        <w:t xml:space="preserve">- Middle East </w:t>
      </w:r>
      <w:r w:rsidR="00121F0C">
        <w:rPr>
          <w:rFonts w:ascii="Arial" w:eastAsia="Times New Roman" w:hAnsi="Arial"/>
          <w:b/>
          <w:i/>
          <w:color w:val="000000"/>
          <w:sz w:val="20"/>
          <w:szCs w:val="20"/>
          <w:shd w:val="clear" w:color="000000" w:fill="FFFFFF"/>
        </w:rPr>
        <w:t>– as HSE Tech.</w:t>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t xml:space="preserve">from </w:t>
      </w:r>
      <w:r w:rsidR="00320961">
        <w:rPr>
          <w:rFonts w:ascii="Arial" w:eastAsia="Times New Roman" w:hAnsi="Arial"/>
          <w:b/>
          <w:i/>
          <w:color w:val="000000"/>
          <w:sz w:val="20"/>
          <w:szCs w:val="20"/>
          <w:shd w:val="clear" w:color="000000" w:fill="FFFFFF"/>
        </w:rPr>
        <w:t xml:space="preserve">June 2014 </w:t>
      </w:r>
      <w:r w:rsidRPr="00261C38">
        <w:rPr>
          <w:rFonts w:ascii="Arial" w:eastAsia="Times New Roman" w:hAnsi="Arial"/>
          <w:b/>
          <w:i/>
          <w:color w:val="000000"/>
          <w:sz w:val="20"/>
          <w:szCs w:val="20"/>
          <w:shd w:val="clear" w:color="000000" w:fill="FFFFFF"/>
        </w:rPr>
        <w:t>till date</w:t>
      </w:r>
    </w:p>
    <w:p w:rsidR="00320961" w:rsidRPr="000C3234" w:rsidRDefault="00320961" w:rsidP="000C3234">
      <w:pPr>
        <w:pStyle w:val="ListParagraph"/>
        <w:numPr>
          <w:ilvl w:val="0"/>
          <w:numId w:val="8"/>
        </w:numPr>
        <w:autoSpaceDE w:val="0"/>
        <w:autoSpaceDN w:val="0"/>
        <w:spacing w:after="0" w:line="240" w:lineRule="auto"/>
        <w:rPr>
          <w:rFonts w:ascii="Arial" w:eastAsia="Times New Roman" w:hAnsi="Arial"/>
          <w:i/>
          <w:color w:val="000000"/>
          <w:sz w:val="20"/>
          <w:szCs w:val="20"/>
          <w:shd w:val="clear" w:color="000000" w:fill="FFFFFF"/>
        </w:rPr>
      </w:pPr>
      <w:r w:rsidRPr="000C3234">
        <w:rPr>
          <w:rFonts w:ascii="Arial" w:eastAsia="Times New Roman" w:hAnsi="Arial"/>
          <w:i/>
          <w:color w:val="000000"/>
          <w:sz w:val="20"/>
          <w:szCs w:val="20"/>
          <w:shd w:val="clear" w:color="000000" w:fill="FFFFFF"/>
        </w:rPr>
        <w:t>Under Saudi Aramco on Jack up rig Rowan Mississippi-74</w:t>
      </w:r>
    </w:p>
    <w:p w:rsidR="00320961" w:rsidRPr="008026F2" w:rsidRDefault="00320961" w:rsidP="00320961">
      <w:pPr>
        <w:numPr>
          <w:ilvl w:val="0"/>
          <w:numId w:val="3"/>
        </w:numPr>
        <w:autoSpaceDE w:val="0"/>
        <w:autoSpaceDN w:val="0"/>
        <w:spacing w:after="0" w:line="240" w:lineRule="auto"/>
        <w:ind w:left="720"/>
        <w:rPr>
          <w:rFonts w:ascii="Arial" w:eastAsia="Times New Roman" w:hAnsi="Arial"/>
          <w:i/>
          <w:color w:val="000000"/>
          <w:sz w:val="20"/>
          <w:szCs w:val="20"/>
          <w:shd w:val="clear" w:color="000000" w:fill="FFFFFF"/>
        </w:rPr>
      </w:pPr>
      <w:r w:rsidRPr="00320961">
        <w:rPr>
          <w:rFonts w:ascii="Arial" w:eastAsia="Times New Roman" w:hAnsi="Arial"/>
          <w:b/>
          <w:i/>
          <w:color w:val="000000"/>
          <w:sz w:val="20"/>
          <w:szCs w:val="20"/>
          <w:shd w:val="clear" w:color="000000" w:fill="FFFFFF"/>
        </w:rPr>
        <w:t>Rowan Drilling Company</w:t>
      </w:r>
      <w:r w:rsidRPr="00320961">
        <w:rPr>
          <w:rFonts w:ascii="Arial" w:eastAsia="Times New Roman" w:hAnsi="Arial"/>
          <w:i/>
          <w:color w:val="000000"/>
          <w:sz w:val="20"/>
          <w:szCs w:val="20"/>
          <w:shd w:val="clear" w:color="000000" w:fill="FFFFFF"/>
        </w:rPr>
        <w:t xml:space="preserve"> </w:t>
      </w:r>
      <w:r w:rsidRPr="00320961">
        <w:rPr>
          <w:rFonts w:ascii="Arial" w:eastAsia="Times New Roman" w:hAnsi="Arial"/>
          <w:b/>
          <w:i/>
          <w:color w:val="000000"/>
          <w:sz w:val="20"/>
          <w:szCs w:val="20"/>
          <w:shd w:val="clear" w:color="000000" w:fill="FFFFFF"/>
        </w:rPr>
        <w:t>- Middle East – as Radio Operator</w:t>
      </w:r>
      <w:r w:rsidR="008026F2">
        <w:rPr>
          <w:rFonts w:ascii="Arial" w:eastAsia="Times New Roman" w:hAnsi="Arial"/>
          <w:b/>
          <w:i/>
          <w:color w:val="000000"/>
          <w:sz w:val="20"/>
          <w:szCs w:val="20"/>
          <w:shd w:val="clear" w:color="000000" w:fill="FFFFFF"/>
        </w:rPr>
        <w:tab/>
      </w:r>
      <w:r w:rsidR="008026F2">
        <w:rPr>
          <w:rFonts w:ascii="Arial" w:eastAsia="Times New Roman" w:hAnsi="Arial"/>
          <w:b/>
          <w:i/>
          <w:color w:val="000000"/>
          <w:sz w:val="20"/>
          <w:szCs w:val="20"/>
          <w:shd w:val="clear" w:color="000000" w:fill="FFFFFF"/>
        </w:rPr>
        <w:tab/>
      </w:r>
      <w:r w:rsidRPr="00320961">
        <w:rPr>
          <w:rFonts w:ascii="Arial" w:eastAsia="Times New Roman" w:hAnsi="Arial"/>
          <w:b/>
          <w:i/>
          <w:color w:val="000000"/>
          <w:sz w:val="20"/>
          <w:szCs w:val="20"/>
          <w:shd w:val="clear" w:color="000000" w:fill="FFFFFF"/>
        </w:rPr>
        <w:t>Nov 2011 to June 2014</w:t>
      </w:r>
    </w:p>
    <w:p w:rsidR="008026F2" w:rsidRPr="00320961" w:rsidRDefault="008026F2" w:rsidP="000C3234">
      <w:pPr>
        <w:pStyle w:val="ListParagraph"/>
        <w:numPr>
          <w:ilvl w:val="0"/>
          <w:numId w:val="7"/>
        </w:numPr>
        <w:autoSpaceDE w:val="0"/>
        <w:autoSpaceDN w:val="0"/>
        <w:spacing w:after="0" w:line="240" w:lineRule="auto"/>
        <w:rPr>
          <w:rFonts w:ascii="Arial" w:eastAsia="Times New Roman" w:hAnsi="Arial"/>
          <w:i/>
          <w:color w:val="000000"/>
          <w:sz w:val="20"/>
          <w:szCs w:val="20"/>
          <w:shd w:val="clear" w:color="000000" w:fill="FFFFFF"/>
        </w:rPr>
      </w:pPr>
      <w:r w:rsidRPr="008026F2">
        <w:rPr>
          <w:rFonts w:ascii="Arial" w:eastAsia="Times New Roman" w:hAnsi="Arial"/>
          <w:i/>
          <w:color w:val="000000"/>
          <w:sz w:val="20"/>
          <w:szCs w:val="20"/>
          <w:shd w:val="clear" w:color="000000" w:fill="FFFFFF"/>
        </w:rPr>
        <w:t>Under Saudi Aramco on Jack up rig Rowan Mississippi-74</w:t>
      </w:r>
    </w:p>
    <w:p w:rsidR="00261C38" w:rsidRPr="00261C38" w:rsidRDefault="00261C38" w:rsidP="00261C38">
      <w:pPr>
        <w:pStyle w:val="ListParagraph"/>
        <w:numPr>
          <w:ilvl w:val="0"/>
          <w:numId w:val="2"/>
        </w:num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 xml:space="preserve">Great Offshore India Limited </w:t>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t>Dec 2008 to Oct 2011</w:t>
      </w:r>
    </w:p>
    <w:p w:rsidR="00261C38" w:rsidRPr="00261C38" w:rsidRDefault="00261C38" w:rsidP="00261C38">
      <w:pPr>
        <w:pStyle w:val="ListParagraph"/>
        <w:numPr>
          <w:ilvl w:val="1"/>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On a self-propelled accommodation crane barge with the capacity of 275 people, under KJO for Saudi Aramco in Al-</w:t>
      </w:r>
      <w:proofErr w:type="spellStart"/>
      <w:r w:rsidRPr="00261C38">
        <w:rPr>
          <w:rFonts w:ascii="Arial" w:eastAsia="Times New Roman" w:hAnsi="Arial"/>
          <w:i/>
          <w:color w:val="000000"/>
          <w:sz w:val="20"/>
          <w:szCs w:val="20"/>
          <w:shd w:val="clear" w:color="000000" w:fill="FFFFFF"/>
        </w:rPr>
        <w:t>Khafji</w:t>
      </w:r>
      <w:proofErr w:type="spellEnd"/>
      <w:r w:rsidRPr="00261C38">
        <w:rPr>
          <w:rFonts w:ascii="Arial" w:eastAsia="Times New Roman" w:hAnsi="Arial"/>
          <w:i/>
          <w:color w:val="000000"/>
          <w:sz w:val="20"/>
          <w:szCs w:val="20"/>
          <w:shd w:val="clear" w:color="000000" w:fill="FFFFFF"/>
        </w:rPr>
        <w:t>, Saudi Arabia for about 2 years and 1 year for ONGC Project</w:t>
      </w:r>
      <w:r w:rsidR="00320961">
        <w:rPr>
          <w:rFonts w:ascii="Arial" w:eastAsia="Times New Roman" w:hAnsi="Arial"/>
          <w:i/>
          <w:color w:val="000000"/>
          <w:sz w:val="20"/>
          <w:szCs w:val="20"/>
          <w:shd w:val="clear" w:color="000000" w:fill="FFFFFF"/>
        </w:rPr>
        <w:t xml:space="preserve"> </w:t>
      </w:r>
      <w:r w:rsidRPr="00261C38">
        <w:rPr>
          <w:rFonts w:ascii="Arial" w:eastAsia="Times New Roman" w:hAnsi="Arial"/>
          <w:i/>
          <w:color w:val="000000"/>
          <w:sz w:val="20"/>
          <w:szCs w:val="20"/>
          <w:shd w:val="clear" w:color="000000" w:fill="FFFFFF"/>
        </w:rPr>
        <w:t>in Mumbai high oil field, India.</w:t>
      </w:r>
    </w:p>
    <w:p w:rsidR="00261C38" w:rsidRPr="00261C38" w:rsidRDefault="00261C38" w:rsidP="00261C38">
      <w:pPr>
        <w:pStyle w:val="ListParagraph"/>
        <w:numPr>
          <w:ilvl w:val="0"/>
          <w:numId w:val="2"/>
        </w:num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 xml:space="preserve">TIDE WATER (India) PVT. LIMITED </w:t>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t>March 2008 to Nov 2008</w:t>
      </w:r>
    </w:p>
    <w:p w:rsidR="00261C38" w:rsidRPr="00261C38" w:rsidRDefault="00261C38" w:rsidP="00261C38">
      <w:pPr>
        <w:pStyle w:val="ListParagraph"/>
        <w:numPr>
          <w:ilvl w:val="1"/>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On an offshore supply vessel, under Hercules Drilling Charterer for ONGC in East cost of India, Kakinada.</w:t>
      </w:r>
    </w:p>
    <w:p w:rsidR="00261C38" w:rsidRPr="00261C38" w:rsidRDefault="00261C38" w:rsidP="00261C38">
      <w:pPr>
        <w:pStyle w:val="ListParagraph"/>
        <w:numPr>
          <w:ilvl w:val="0"/>
          <w:numId w:val="2"/>
        </w:num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 xml:space="preserve">HAL OFFSHORE (India) </w:t>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r>
      <w:r w:rsidRPr="00261C38">
        <w:rPr>
          <w:rFonts w:ascii="Arial" w:eastAsia="Times New Roman" w:hAnsi="Arial"/>
          <w:b/>
          <w:i/>
          <w:color w:val="000000"/>
          <w:sz w:val="20"/>
          <w:szCs w:val="20"/>
          <w:shd w:val="clear" w:color="000000" w:fill="FFFFFF"/>
        </w:rPr>
        <w:tab/>
        <w:t xml:space="preserve">Sep 2007 to Feb 2008 </w:t>
      </w:r>
    </w:p>
    <w:p w:rsidR="00261C38" w:rsidRPr="00261C38" w:rsidRDefault="00261C38" w:rsidP="00261C38">
      <w:pPr>
        <w:pStyle w:val="ListParagraph"/>
        <w:numPr>
          <w:ilvl w:val="1"/>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On an offshore supply vessel, under ONGC Charterer in Mumbai High, India.</w:t>
      </w:r>
    </w:p>
    <w:p w:rsidR="00261C38" w:rsidRPr="00261C38" w:rsidRDefault="00261C38" w:rsidP="00261C38">
      <w:pPr>
        <w:pStyle w:val="ListParagraph"/>
        <w:numPr>
          <w:ilvl w:val="0"/>
          <w:numId w:val="2"/>
        </w:num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 xml:space="preserve">SOUTH INDIA CORPORATION AGENCIES LIMITED (SICAL) </w:t>
      </w:r>
      <w:r w:rsidRPr="00261C38">
        <w:rPr>
          <w:rFonts w:ascii="Arial" w:eastAsia="Times New Roman" w:hAnsi="Arial"/>
          <w:i/>
          <w:color w:val="000000"/>
          <w:sz w:val="20"/>
          <w:szCs w:val="20"/>
          <w:shd w:val="clear" w:color="000000" w:fill="FFFFFF"/>
        </w:rPr>
        <w:t xml:space="preserve"> </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r>
      <w:r w:rsidRPr="00261C38">
        <w:rPr>
          <w:rFonts w:ascii="Arial" w:eastAsia="Times New Roman" w:hAnsi="Arial"/>
          <w:b/>
          <w:i/>
          <w:color w:val="000000"/>
          <w:sz w:val="20"/>
          <w:szCs w:val="20"/>
          <w:shd w:val="clear" w:color="000000" w:fill="FFFFFF"/>
        </w:rPr>
        <w:t>Nov 2005 to Aug 2007</w:t>
      </w:r>
    </w:p>
    <w:p w:rsidR="00261C38" w:rsidRPr="00261C38" w:rsidRDefault="00261C38" w:rsidP="00261C38">
      <w:pPr>
        <w:pStyle w:val="ListParagraph"/>
        <w:numPr>
          <w:ilvl w:val="1"/>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On an offshore supply vessel, under ONGC Charterer in Mumbai High, India.</w:t>
      </w:r>
    </w:p>
    <w:p w:rsidR="00563B3F" w:rsidRPr="00261C38" w:rsidRDefault="00563B3F" w:rsidP="00261C38">
      <w:pPr>
        <w:spacing w:after="0" w:line="240" w:lineRule="auto"/>
        <w:jc w:val="both"/>
        <w:rPr>
          <w:rFonts w:ascii="Arial" w:eastAsia="Times New Roman" w:hAnsi="Arial"/>
          <w:i/>
          <w:color w:val="000000"/>
          <w:sz w:val="20"/>
          <w:szCs w:val="20"/>
          <w:shd w:val="clear" w:color="000000" w:fill="FFFFFF"/>
        </w:rPr>
      </w:pPr>
    </w:p>
    <w:p w:rsidR="00261C38" w:rsidRPr="00261C38" w:rsidRDefault="00261C38" w:rsidP="00261C38">
      <w:pPr>
        <w:spacing w:after="0" w:line="240" w:lineRule="auto"/>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Key Performance Responsibilities &amp; Duties: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Perform emergency duties as per Station Bill and Emergency Procedures manual</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Assist in the management of company's Management System, HSE related policies &amp; procedures,</w:t>
      </w:r>
    </w:p>
    <w:p w:rsidR="00261C38" w:rsidRPr="00261C38" w:rsidRDefault="00261C38" w:rsidP="00261C38">
      <w:pPr>
        <w:pStyle w:val="ListParagraph"/>
        <w:spacing w:after="0" w:line="240" w:lineRule="auto"/>
        <w:jc w:val="both"/>
        <w:rPr>
          <w:rFonts w:ascii="Arial" w:eastAsia="Times New Roman" w:hAnsi="Arial"/>
          <w:i/>
          <w:color w:val="000000"/>
          <w:sz w:val="20"/>
          <w:szCs w:val="20"/>
          <w:shd w:val="clear" w:color="000000" w:fill="FFFFFF"/>
        </w:rPr>
      </w:pPr>
      <w:proofErr w:type="gramStart"/>
      <w:r w:rsidRPr="00261C38">
        <w:rPr>
          <w:rFonts w:ascii="Arial" w:eastAsia="Times New Roman" w:hAnsi="Arial"/>
          <w:i/>
          <w:color w:val="000000"/>
          <w:sz w:val="20"/>
          <w:szCs w:val="20"/>
          <w:shd w:val="clear" w:color="000000" w:fill="FFFFFF"/>
        </w:rPr>
        <w:t>and</w:t>
      </w:r>
      <w:proofErr w:type="gramEnd"/>
      <w:r w:rsidRPr="00261C38">
        <w:rPr>
          <w:rFonts w:ascii="Arial" w:eastAsia="Times New Roman" w:hAnsi="Arial"/>
          <w:i/>
          <w:color w:val="000000"/>
          <w:sz w:val="20"/>
          <w:szCs w:val="20"/>
          <w:shd w:val="clear" w:color="000000" w:fill="FFFFFF"/>
        </w:rPr>
        <w:t xml:space="preserve"> relevant authority regulations requirements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Assist in the management of the SOAR program and encourage active participation</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Ensure appropriate dissemination of HSE policies, procedures and guidance documentation</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Act as focal point for rig personnel in connection with Control of Substances Hazardous to Health (COSHH), Display Screen Equipment (DSE), Hand Arm Vibration (HAVS), Safety Training Obser</w:t>
      </w:r>
      <w:r w:rsidR="000636C6">
        <w:rPr>
          <w:rFonts w:ascii="Arial" w:eastAsia="Times New Roman" w:hAnsi="Arial"/>
          <w:i/>
          <w:color w:val="000000"/>
          <w:sz w:val="20"/>
          <w:szCs w:val="20"/>
          <w:shd w:val="clear" w:color="000000" w:fill="FFFFFF"/>
        </w:rPr>
        <w:t>vation and Program (STOP).</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Conduct inspections of worksites to ensure compliance with HSE processes and deficiencies are</w:t>
      </w:r>
    </w:p>
    <w:p w:rsidR="00261C38" w:rsidRPr="00261C38" w:rsidRDefault="00261C38" w:rsidP="00F33A11">
      <w:pPr>
        <w:pStyle w:val="ListParagraph"/>
        <w:spacing w:after="0" w:line="240" w:lineRule="auto"/>
        <w:jc w:val="both"/>
        <w:rPr>
          <w:rFonts w:ascii="Arial" w:eastAsia="Times New Roman" w:hAnsi="Arial"/>
          <w:i/>
          <w:color w:val="000000"/>
          <w:sz w:val="20"/>
          <w:szCs w:val="20"/>
          <w:shd w:val="clear" w:color="000000" w:fill="FFFFFF"/>
        </w:rPr>
      </w:pPr>
      <w:proofErr w:type="gramStart"/>
      <w:r w:rsidRPr="00261C38">
        <w:rPr>
          <w:rFonts w:ascii="Arial" w:eastAsia="Times New Roman" w:hAnsi="Arial"/>
          <w:i/>
          <w:color w:val="000000"/>
          <w:sz w:val="20"/>
          <w:szCs w:val="20"/>
          <w:shd w:val="clear" w:color="000000" w:fill="FFFFFF"/>
        </w:rPr>
        <w:t>reported</w:t>
      </w:r>
      <w:proofErr w:type="gramEnd"/>
      <w:r w:rsidRPr="00261C38">
        <w:rPr>
          <w:rFonts w:ascii="Arial" w:eastAsia="Times New Roman" w:hAnsi="Arial"/>
          <w:i/>
          <w:color w:val="000000"/>
          <w:sz w:val="20"/>
          <w:szCs w:val="20"/>
          <w:shd w:val="clear" w:color="000000" w:fill="FFFFFF"/>
        </w:rPr>
        <w:t xml:space="preserve"> and corrected promptly</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Assist in the implement Incident reporting / accident investigation process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Provide HSE support to offshore staff to develop and achieve asset specific HSE goals.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Actively participate in all safety meetings and contribute with relevant points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Complete and submit reports and records in accordance to procedures and instructions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lastRenderedPageBreak/>
        <w:t>Assist with audits and follow up on outstanding Audit points to bring them to completion</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Assist with Communication with the crew, operator and/or service personnel to preserve and improve Permit to work (PTW) awareness and culture on board the rig</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Participate in document revisions as required</w:t>
      </w:r>
    </w:p>
    <w:p w:rsidR="00261C38" w:rsidRPr="00261C38" w:rsidRDefault="00977A91"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Conduct various trainings for onboard crew as an</w:t>
      </w:r>
      <w:r>
        <w:rPr>
          <w:rFonts w:ascii="Arial" w:eastAsia="Times New Roman" w:hAnsi="Arial"/>
          <w:i/>
          <w:color w:val="000000"/>
          <w:sz w:val="20"/>
          <w:szCs w:val="20"/>
          <w:shd w:val="clear" w:color="000000" w:fill="FFFFFF"/>
        </w:rPr>
        <w:t>d</w:t>
      </w:r>
      <w:r w:rsidRPr="00261C38">
        <w:rPr>
          <w:rFonts w:ascii="Arial" w:eastAsia="Times New Roman" w:hAnsi="Arial"/>
          <w:i/>
          <w:color w:val="000000"/>
          <w:sz w:val="20"/>
          <w:szCs w:val="20"/>
          <w:shd w:val="clear" w:color="000000" w:fill="FFFFFF"/>
        </w:rPr>
        <w:t xml:space="preserve"> when required.</w:t>
      </w:r>
    </w:p>
    <w:p w:rsidR="00261C38" w:rsidRDefault="00261C38" w:rsidP="00261C38">
      <w:pPr>
        <w:spacing w:after="0" w:line="240" w:lineRule="auto"/>
        <w:ind w:left="360"/>
        <w:jc w:val="both"/>
        <w:rPr>
          <w:rFonts w:ascii="Arial" w:eastAsia="Times New Roman" w:hAnsi="Arial"/>
          <w:b/>
          <w:i/>
          <w:color w:val="000000"/>
          <w:sz w:val="20"/>
          <w:szCs w:val="20"/>
          <w:shd w:val="clear" w:color="000000" w:fill="FFFFFF"/>
        </w:rPr>
      </w:pPr>
    </w:p>
    <w:p w:rsidR="00261C38" w:rsidRDefault="00261C38" w:rsidP="00261C38">
      <w:pPr>
        <w:spacing w:after="0" w:line="240" w:lineRule="auto"/>
        <w:ind w:left="360"/>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Professional Certifications:</w:t>
      </w:r>
    </w:p>
    <w:p w:rsidR="00261C38" w:rsidRPr="00261C38" w:rsidRDefault="00261C38" w:rsidP="00261C38">
      <w:pPr>
        <w:spacing w:after="0" w:line="240" w:lineRule="auto"/>
        <w:ind w:left="360"/>
        <w:jc w:val="both"/>
        <w:rPr>
          <w:rFonts w:ascii="Arial" w:eastAsia="Times New Roman" w:hAnsi="Arial"/>
          <w:b/>
          <w:i/>
          <w:color w:val="000000"/>
          <w:sz w:val="20"/>
          <w:szCs w:val="20"/>
          <w:shd w:val="clear" w:color="000000" w:fill="FFFFFF"/>
        </w:rPr>
      </w:pPr>
    </w:p>
    <w:tbl>
      <w:tblPr>
        <w:tblW w:w="9828" w:type="dxa"/>
        <w:tblInd w:w="-103" w:type="dxa"/>
        <w:tblLayout w:type="fixed"/>
        <w:tblCellMar>
          <w:left w:w="0" w:type="dxa"/>
          <w:right w:w="0" w:type="dxa"/>
        </w:tblCellMar>
        <w:tblLook w:val="0000" w:firstRow="0" w:lastRow="0" w:firstColumn="0" w:lastColumn="0" w:noHBand="0" w:noVBand="0"/>
      </w:tblPr>
      <w:tblGrid>
        <w:gridCol w:w="738"/>
        <w:gridCol w:w="3240"/>
        <w:gridCol w:w="2340"/>
        <w:gridCol w:w="1440"/>
        <w:gridCol w:w="2070"/>
      </w:tblGrid>
      <w:tr w:rsidR="00261C38" w:rsidRPr="00261C38" w:rsidTr="00261C38">
        <w:trPr>
          <w:trHeight w:val="412"/>
        </w:trPr>
        <w:tc>
          <w:tcPr>
            <w:tcW w:w="7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SN.</w:t>
            </w:r>
          </w:p>
        </w:tc>
        <w:tc>
          <w:tcPr>
            <w:tcW w:w="3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Certificate/Course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Certificate No.</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bottom"/>
          </w:tcPr>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Date of Issue</w:t>
            </w:r>
          </w:p>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w:t>
            </w:r>
            <w:proofErr w:type="spellStart"/>
            <w:r w:rsidRPr="00261C38">
              <w:rPr>
                <w:rFonts w:ascii="Arial" w:eastAsia="Times New Roman" w:hAnsi="Arial"/>
                <w:b/>
                <w:i/>
                <w:color w:val="000000"/>
                <w:sz w:val="20"/>
                <w:szCs w:val="20"/>
                <w:shd w:val="clear" w:color="000000" w:fill="FFFFFF"/>
              </w:rPr>
              <w:t>dd</w:t>
            </w:r>
            <w:proofErr w:type="spellEnd"/>
            <w:r w:rsidRPr="00261C38">
              <w:rPr>
                <w:rFonts w:ascii="Arial" w:eastAsia="Times New Roman" w:hAnsi="Arial"/>
                <w:b/>
                <w:i/>
                <w:color w:val="000000"/>
                <w:sz w:val="20"/>
                <w:szCs w:val="20"/>
                <w:shd w:val="clear" w:color="000000" w:fill="FFFFFF"/>
              </w:rPr>
              <w:t>/mm/</w:t>
            </w:r>
            <w:proofErr w:type="spellStart"/>
            <w:r w:rsidRPr="00261C38">
              <w:rPr>
                <w:rFonts w:ascii="Arial" w:eastAsia="Times New Roman" w:hAnsi="Arial"/>
                <w:b/>
                <w:i/>
                <w:color w:val="000000"/>
                <w:sz w:val="20"/>
                <w:szCs w:val="20"/>
                <w:shd w:val="clear" w:color="000000" w:fill="FFFFFF"/>
              </w:rPr>
              <w:t>yy</w:t>
            </w:r>
            <w:proofErr w:type="spellEnd"/>
            <w:r w:rsidRPr="00261C38">
              <w:rPr>
                <w:rFonts w:ascii="Arial" w:eastAsia="Times New Roman" w:hAnsi="Arial"/>
                <w:b/>
                <w:i/>
                <w:color w:val="000000"/>
                <w:sz w:val="20"/>
                <w:szCs w:val="20"/>
                <w:shd w:val="clear" w:color="000000" w:fill="FFFFFF"/>
              </w:rPr>
              <w:t>)</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61C38" w:rsidRPr="00261C38" w:rsidRDefault="00261C38" w:rsidP="00261C38">
            <w:pPr>
              <w:spacing w:after="0" w:line="360" w:lineRule="auto"/>
              <w:jc w:val="cente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Place of Issue</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01.</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NEBOSH – IGC</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00189880/509451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13/08/13</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UK</w:t>
            </w:r>
          </w:p>
        </w:tc>
      </w:tr>
      <w:tr w:rsidR="00261C38" w:rsidRPr="00261C38" w:rsidTr="00261C38">
        <w:trPr>
          <w:trHeight w:val="412"/>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02.</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Proficiency in Survival Craft and Rescue Boat</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BPMA/PSCRB-RF/53/2012</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23/10/12</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03.</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Medical First Aid</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BPMA/M/921/2012</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27/10/12</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04.</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Advance Fire Fighting</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BPMA/AFF-RF/02/2012</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22/10/12</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05.</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Personal Survival Techniques</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4871/PST/3061/2004</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13/03/04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06.</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Elementary First Aid</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4871/EFA/3397/2004</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18/03/04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412"/>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07.</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Personal Safety and Social Responsibilities</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4871/PSSR/2253/2004</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10/03/04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08.</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Fire Prevention and Fire Fighting</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FPFF/011/2004</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10/01/04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Times New Roman" w:eastAsia="Times New Roman"/>
                <w:i/>
                <w:color w:val="000000"/>
                <w:sz w:val="20"/>
                <w:szCs w:val="20"/>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412"/>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09.</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GMDSS-General Operator's Certificate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12291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15/04/04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New Delhi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10.</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India CDC (Seaman Book)</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CH-21969</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22/06/04</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Chennai</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11.</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Indian Passport</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N-6318926</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21/01/16</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Mumbai</w:t>
            </w:r>
          </w:p>
        </w:tc>
      </w:tr>
      <w:tr w:rsidR="00261C38" w:rsidRPr="00261C38" w:rsidTr="00261C38">
        <w:trPr>
          <w:trHeight w:val="412"/>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12.</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tcPr>
          <w:p w:rsidR="00261C38" w:rsidRPr="00261C38" w:rsidRDefault="00261C38" w:rsidP="00261C38">
            <w:pPr>
              <w:tabs>
                <w:tab w:val="left" w:pos="3315"/>
              </w:tabs>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Basic Offshore Safety Induction and Emergency Training</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18/09/13</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Saudi Arabia</w:t>
            </w:r>
          </w:p>
        </w:tc>
      </w:tr>
      <w:tr w:rsidR="00261C38" w:rsidRPr="00261C38" w:rsidTr="00261C38">
        <w:trPr>
          <w:trHeight w:val="206"/>
        </w:trPr>
        <w:tc>
          <w:tcPr>
            <w:tcW w:w="7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13.</w:t>
            </w:r>
          </w:p>
        </w:tc>
        <w:tc>
          <w:tcPr>
            <w:tcW w:w="3240" w:type="dxa"/>
            <w:tcBorders>
              <w:top w:val="single" w:sz="4" w:space="0" w:color="000000"/>
              <w:left w:val="single" w:sz="4" w:space="0" w:color="000000"/>
              <w:bottom w:val="single" w:sz="4" w:space="0" w:color="000000"/>
              <w:right w:val="single" w:sz="4" w:space="0" w:color="000000"/>
            </w:tcBorders>
            <w:tcMar>
              <w:left w:w="0" w:type="dxa"/>
              <w:right w:w="0" w:type="dxa"/>
            </w:tcMar>
          </w:tcPr>
          <w:p w:rsidR="00261C38" w:rsidRPr="00261C38" w:rsidRDefault="00261C38" w:rsidP="00261C38">
            <w:pPr>
              <w:tabs>
                <w:tab w:val="left" w:pos="3315"/>
              </w:tabs>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H2S Course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jc w:val="center"/>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12/10/16</w:t>
            </w:r>
          </w:p>
        </w:tc>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61C38" w:rsidRPr="00261C38" w:rsidRDefault="00261C38" w:rsidP="00261C38">
            <w:pPr>
              <w:spacing w:after="0" w:line="360" w:lineRule="auto"/>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Saudi Arabia</w:t>
            </w:r>
          </w:p>
        </w:tc>
      </w:tr>
    </w:tbl>
    <w:p w:rsidR="00261C38" w:rsidRPr="00261C38" w:rsidRDefault="00261C38" w:rsidP="00261C38">
      <w:pPr>
        <w:spacing w:after="0" w:line="240" w:lineRule="auto"/>
        <w:ind w:left="360"/>
        <w:jc w:val="both"/>
        <w:rPr>
          <w:rFonts w:ascii="Arial" w:eastAsia="Times New Roman" w:hAnsi="Arial"/>
          <w:b/>
          <w:i/>
          <w:color w:val="000000"/>
          <w:sz w:val="20"/>
          <w:szCs w:val="20"/>
          <w:shd w:val="clear" w:color="000000" w:fill="FFFFFF"/>
        </w:rPr>
      </w:pPr>
    </w:p>
    <w:p w:rsidR="00261C38" w:rsidRPr="00261C38" w:rsidRDefault="00261C38" w:rsidP="00121F0C">
      <w:pPr>
        <w:spacing w:after="0" w:line="240" w:lineRule="auto"/>
        <w:ind w:left="360" w:hanging="360"/>
        <w:jc w:val="both"/>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Education Qualification:</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HSC with Physics, Chemistry and Mathematics</w:t>
      </w:r>
    </w:p>
    <w:p w:rsidR="00261C38" w:rsidRPr="00915178" w:rsidRDefault="00261C38" w:rsidP="00261C38">
      <w:pPr>
        <w:pStyle w:val="ListParagraph"/>
        <w:numPr>
          <w:ilvl w:val="0"/>
          <w:numId w:val="2"/>
        </w:numPr>
        <w:spacing w:after="0" w:line="240" w:lineRule="auto"/>
        <w:jc w:val="both"/>
        <w:rPr>
          <w:rFonts w:ascii="Arial" w:eastAsia="Times New Roman" w:hAnsi="Arial"/>
          <w:b/>
          <w:i/>
          <w:color w:val="000000"/>
          <w:sz w:val="20"/>
          <w:szCs w:val="20"/>
          <w:shd w:val="clear" w:color="000000" w:fill="FFFFFF"/>
        </w:rPr>
      </w:pPr>
      <w:r w:rsidRPr="00915178">
        <w:rPr>
          <w:rFonts w:ascii="Arial" w:eastAsia="Times New Roman" w:hAnsi="Arial"/>
          <w:b/>
          <w:i/>
          <w:color w:val="000000"/>
          <w:sz w:val="20"/>
          <w:szCs w:val="20"/>
          <w:shd w:val="clear" w:color="000000" w:fill="FFFFFF"/>
        </w:rPr>
        <w:t>NEBOSH- International General Certificate (IGC)</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Global Maritime Distress and Safety System (GMDSS)</w:t>
      </w:r>
    </w:p>
    <w:p w:rsidR="00261C38" w:rsidRPr="00261C38" w:rsidRDefault="00261C38" w:rsidP="00261C38">
      <w:pPr>
        <w:rPr>
          <w:rFonts w:ascii="Arial" w:eastAsia="Times New Roman" w:hAnsi="Arial"/>
          <w:b/>
          <w:i/>
          <w:color w:val="000000"/>
          <w:sz w:val="20"/>
          <w:szCs w:val="20"/>
          <w:shd w:val="clear" w:color="000000" w:fill="FFFFFF"/>
        </w:rPr>
      </w:pPr>
      <w:r w:rsidRPr="00261C38">
        <w:rPr>
          <w:rFonts w:ascii="Arial" w:eastAsia="Times New Roman" w:hAnsi="Arial"/>
          <w:b/>
          <w:i/>
          <w:color w:val="000000"/>
          <w:sz w:val="20"/>
          <w:szCs w:val="20"/>
          <w:shd w:val="clear" w:color="000000" w:fill="FFFFFF"/>
        </w:rPr>
        <w:t>Personal Details:</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Date of Birth</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t xml:space="preserve">: </w:t>
      </w:r>
      <w:r w:rsidRPr="00261C38">
        <w:rPr>
          <w:rFonts w:ascii="Arial" w:eastAsia="Times New Roman" w:hAnsi="Arial"/>
          <w:i/>
          <w:color w:val="000000"/>
          <w:sz w:val="20"/>
          <w:szCs w:val="20"/>
          <w:shd w:val="clear" w:color="000000" w:fill="FFFFFF"/>
        </w:rPr>
        <w:tab/>
        <w:t>09/09/1984</w:t>
      </w:r>
      <w:r w:rsidRPr="00261C38">
        <w:rPr>
          <w:rFonts w:ascii="Arial" w:eastAsia="Times New Roman" w:hAnsi="Arial"/>
          <w:i/>
          <w:color w:val="000000"/>
          <w:sz w:val="20"/>
          <w:szCs w:val="20"/>
          <w:shd w:val="clear" w:color="000000" w:fill="FFFFFF"/>
        </w:rPr>
        <w:tab/>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Sex</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Male</w:t>
      </w:r>
      <w:r w:rsidRPr="00261C38">
        <w:rPr>
          <w:rFonts w:ascii="Arial" w:eastAsia="Times New Roman" w:hAnsi="Arial"/>
          <w:i/>
          <w:color w:val="000000"/>
          <w:sz w:val="20"/>
          <w:szCs w:val="20"/>
          <w:shd w:val="clear" w:color="000000" w:fill="FFFFFF"/>
        </w:rPr>
        <w:tab/>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Nationality</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Indian</w:t>
      </w:r>
    </w:p>
    <w:p w:rsidR="00121F0C" w:rsidRPr="00261C38" w:rsidRDefault="00121F0C" w:rsidP="00121F0C">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Marital Status</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Married</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Next of Kin</w:t>
      </w:r>
      <w:r w:rsidRPr="00261C38">
        <w:rPr>
          <w:rFonts w:ascii="Arial" w:eastAsia="Times New Roman" w:hAnsi="Arial"/>
          <w:i/>
          <w:color w:val="000000"/>
          <w:sz w:val="20"/>
          <w:szCs w:val="20"/>
          <w:shd w:val="clear" w:color="000000" w:fill="FFFFFF"/>
        </w:rPr>
        <w:tab/>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Poonam Niraj Tiwari (Wife)</w:t>
      </w:r>
    </w:p>
    <w:p w:rsidR="00261C38" w:rsidRP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Present Address</w:t>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Plot no. 19, Sector-F, N-4,Cidco</w:t>
      </w:r>
    </w:p>
    <w:p w:rsidR="00261C38" w:rsidRPr="00261C38" w:rsidRDefault="00261C38" w:rsidP="00121F0C">
      <w:pPr>
        <w:pStyle w:val="ListParagraph"/>
        <w:spacing w:after="0" w:line="240" w:lineRule="auto"/>
        <w:ind w:left="2880" w:firstLine="720"/>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Aurangabad, Maharashtra (India)</w:t>
      </w:r>
      <w:r w:rsidR="00121F0C">
        <w:rPr>
          <w:rFonts w:ascii="Arial" w:eastAsia="Times New Roman" w:hAnsi="Arial"/>
          <w:i/>
          <w:color w:val="000000"/>
          <w:sz w:val="20"/>
          <w:szCs w:val="20"/>
          <w:shd w:val="clear" w:color="000000" w:fill="FFFFFF"/>
        </w:rPr>
        <w:t xml:space="preserve"> </w:t>
      </w:r>
      <w:r w:rsidRPr="00261C38">
        <w:rPr>
          <w:rFonts w:ascii="Arial" w:eastAsia="Times New Roman" w:hAnsi="Arial"/>
          <w:i/>
          <w:color w:val="000000"/>
          <w:sz w:val="20"/>
          <w:szCs w:val="20"/>
          <w:shd w:val="clear" w:color="000000" w:fill="FFFFFF"/>
        </w:rPr>
        <w:t>Pin code: 431003</w:t>
      </w:r>
    </w:p>
    <w:p w:rsidR="00261C38" w:rsidRDefault="00261C38" w:rsidP="00261C38">
      <w:pPr>
        <w:pStyle w:val="ListParagraph"/>
        <w:numPr>
          <w:ilvl w:val="0"/>
          <w:numId w:val="2"/>
        </w:numPr>
        <w:spacing w:after="0" w:line="240" w:lineRule="auto"/>
        <w:jc w:val="both"/>
        <w:rPr>
          <w:rFonts w:ascii="Arial" w:eastAsia="Times New Roman" w:hAnsi="Arial"/>
          <w:i/>
          <w:color w:val="000000"/>
          <w:sz w:val="20"/>
          <w:szCs w:val="20"/>
          <w:shd w:val="clear" w:color="000000" w:fill="FFFFFF"/>
        </w:rPr>
      </w:pPr>
      <w:r w:rsidRPr="00261C38">
        <w:rPr>
          <w:rFonts w:ascii="Arial" w:eastAsia="Times New Roman" w:hAnsi="Arial"/>
          <w:i/>
          <w:color w:val="000000"/>
          <w:sz w:val="20"/>
          <w:szCs w:val="20"/>
          <w:shd w:val="clear" w:color="000000" w:fill="FFFFFF"/>
        </w:rPr>
        <w:t>Permanent Address</w:t>
      </w:r>
      <w:r w:rsidRPr="00261C38">
        <w:rPr>
          <w:rFonts w:ascii="Arial" w:eastAsia="Times New Roman" w:hAnsi="Arial"/>
          <w:i/>
          <w:color w:val="000000"/>
          <w:sz w:val="20"/>
          <w:szCs w:val="20"/>
          <w:shd w:val="clear" w:color="000000" w:fill="FFFFFF"/>
        </w:rPr>
        <w:tab/>
        <w:t>:</w:t>
      </w:r>
      <w:r w:rsidRPr="00261C38">
        <w:rPr>
          <w:rFonts w:ascii="Arial" w:eastAsia="Times New Roman" w:hAnsi="Arial"/>
          <w:i/>
          <w:color w:val="000000"/>
          <w:sz w:val="20"/>
          <w:szCs w:val="20"/>
          <w:shd w:val="clear" w:color="000000" w:fill="FFFFFF"/>
        </w:rPr>
        <w:tab/>
        <w:t>Same As Present Address</w:t>
      </w:r>
    </w:p>
    <w:p w:rsidR="00121F0C" w:rsidRDefault="00121F0C" w:rsidP="00121F0C">
      <w:pPr>
        <w:pStyle w:val="ListParagraph"/>
        <w:numPr>
          <w:ilvl w:val="0"/>
          <w:numId w:val="2"/>
        </w:numPr>
        <w:rPr>
          <w:rFonts w:ascii="Arial" w:eastAsia="Times New Roman" w:hAnsi="Arial"/>
          <w:i/>
          <w:color w:val="000000"/>
          <w:sz w:val="20"/>
          <w:szCs w:val="20"/>
          <w:shd w:val="clear" w:color="000000" w:fill="FFFFFF"/>
        </w:rPr>
      </w:pPr>
      <w:r w:rsidRPr="00121F0C">
        <w:rPr>
          <w:rFonts w:ascii="Arial" w:eastAsia="Times New Roman" w:hAnsi="Arial"/>
          <w:i/>
          <w:color w:val="000000"/>
          <w:sz w:val="20"/>
          <w:szCs w:val="20"/>
          <w:shd w:val="clear" w:color="000000" w:fill="FFFFFF"/>
        </w:rPr>
        <w:t>Language Known</w:t>
      </w:r>
      <w:r>
        <w:rPr>
          <w:rFonts w:ascii="Arial" w:eastAsia="Times New Roman" w:hAnsi="Arial"/>
          <w:i/>
          <w:color w:val="000000"/>
          <w:sz w:val="20"/>
          <w:szCs w:val="20"/>
          <w:shd w:val="clear" w:color="000000" w:fill="FFFFFF"/>
        </w:rPr>
        <w:tab/>
      </w:r>
      <w:r w:rsidRPr="00121F0C">
        <w:rPr>
          <w:rFonts w:ascii="Arial" w:eastAsia="Times New Roman" w:hAnsi="Arial"/>
          <w:i/>
          <w:color w:val="000000"/>
          <w:sz w:val="20"/>
          <w:szCs w:val="20"/>
          <w:shd w:val="clear" w:color="000000" w:fill="FFFFFF"/>
        </w:rPr>
        <w:t xml:space="preserve">: </w:t>
      </w:r>
      <w:r>
        <w:rPr>
          <w:rFonts w:ascii="Arial" w:eastAsia="Times New Roman" w:hAnsi="Arial"/>
          <w:i/>
          <w:color w:val="000000"/>
          <w:sz w:val="20"/>
          <w:szCs w:val="20"/>
          <w:shd w:val="clear" w:color="000000" w:fill="FFFFFF"/>
        </w:rPr>
        <w:tab/>
      </w:r>
      <w:r w:rsidRPr="00121F0C">
        <w:rPr>
          <w:rFonts w:ascii="Arial" w:eastAsia="Times New Roman" w:hAnsi="Arial"/>
          <w:i/>
          <w:color w:val="000000"/>
          <w:sz w:val="20"/>
          <w:szCs w:val="20"/>
          <w:shd w:val="clear" w:color="000000" w:fill="FFFFFF"/>
        </w:rPr>
        <w:t>C</w:t>
      </w:r>
      <w:r>
        <w:rPr>
          <w:rFonts w:ascii="Arial" w:eastAsia="Times New Roman" w:hAnsi="Arial"/>
          <w:i/>
          <w:color w:val="000000"/>
          <w:sz w:val="20"/>
          <w:szCs w:val="20"/>
          <w:shd w:val="clear" w:color="000000" w:fill="FFFFFF"/>
        </w:rPr>
        <w:t>an Read/Write English and Hindi</w:t>
      </w:r>
    </w:p>
    <w:p w:rsidR="00121F0C" w:rsidRDefault="00121F0C" w:rsidP="00121F0C">
      <w:pPr>
        <w:pStyle w:val="ListParagraph"/>
        <w:tabs>
          <w:tab w:val="left" w:pos="0"/>
        </w:tabs>
        <w:ind w:left="0"/>
        <w:rPr>
          <w:rFonts w:ascii="Arial" w:eastAsia="Times New Roman" w:hAnsi="Arial"/>
          <w:b/>
          <w:color w:val="000000"/>
          <w:sz w:val="16"/>
          <w:szCs w:val="16"/>
          <w:shd w:val="clear" w:color="000000" w:fill="FFFFFF"/>
        </w:rPr>
      </w:pPr>
    </w:p>
    <w:p w:rsidR="00121F0C" w:rsidRDefault="00121F0C" w:rsidP="00393B63">
      <w:pPr>
        <w:pStyle w:val="ListParagraph"/>
        <w:tabs>
          <w:tab w:val="left" w:pos="0"/>
        </w:tabs>
        <w:ind w:left="0"/>
        <w:rPr>
          <w:rFonts w:ascii="Arial" w:eastAsia="Times New Roman" w:hAnsi="Arial"/>
          <w:b/>
          <w:i/>
          <w:color w:val="000000"/>
          <w:sz w:val="20"/>
          <w:szCs w:val="16"/>
          <w:shd w:val="clear" w:color="000000" w:fill="FFFFFF"/>
        </w:rPr>
      </w:pPr>
      <w:r w:rsidRPr="00121F0C">
        <w:rPr>
          <w:rFonts w:ascii="Arial" w:eastAsia="Times New Roman" w:hAnsi="Arial"/>
          <w:b/>
          <w:i/>
          <w:color w:val="000000"/>
          <w:sz w:val="20"/>
          <w:szCs w:val="16"/>
          <w:shd w:val="clear" w:color="000000" w:fill="FFFFFF"/>
        </w:rPr>
        <w:t>I, hereby declare that all the information furnished above is true to the best of my knowledge and belief. I will do my duties to the best of my ability.</w:t>
      </w:r>
    </w:p>
    <w:p w:rsidR="00121F0C" w:rsidRDefault="00121F0C" w:rsidP="00121F0C">
      <w:pPr>
        <w:pStyle w:val="ListParagraph"/>
        <w:tabs>
          <w:tab w:val="left" w:pos="0"/>
        </w:tabs>
        <w:ind w:left="0"/>
        <w:jc w:val="right"/>
        <w:rPr>
          <w:rFonts w:ascii="Arial" w:eastAsia="Times New Roman" w:hAnsi="Arial"/>
          <w:b/>
          <w:i/>
          <w:color w:val="000000"/>
          <w:sz w:val="20"/>
          <w:szCs w:val="16"/>
          <w:shd w:val="clear" w:color="000000" w:fill="FFFFFF"/>
        </w:rPr>
      </w:pPr>
    </w:p>
    <w:p w:rsidR="00121F0C" w:rsidRPr="00121F0C" w:rsidRDefault="00121F0C" w:rsidP="00121F0C">
      <w:pPr>
        <w:pStyle w:val="ListParagraph"/>
        <w:tabs>
          <w:tab w:val="left" w:pos="0"/>
        </w:tabs>
        <w:ind w:left="0"/>
        <w:jc w:val="right"/>
        <w:rPr>
          <w:rFonts w:ascii="Arial" w:eastAsia="Times New Roman" w:hAnsi="Arial"/>
          <w:b/>
          <w:i/>
          <w:color w:val="000000"/>
          <w:sz w:val="24"/>
          <w:szCs w:val="20"/>
          <w:shd w:val="clear" w:color="000000" w:fill="FFFFFF"/>
        </w:rPr>
      </w:pPr>
      <w:r w:rsidRPr="00121F0C">
        <w:rPr>
          <w:rFonts w:ascii="Arial" w:eastAsia="Times New Roman" w:hAnsi="Arial"/>
          <w:b/>
          <w:i/>
          <w:color w:val="000000"/>
          <w:sz w:val="20"/>
          <w:szCs w:val="16"/>
          <w:shd w:val="clear" w:color="000000" w:fill="FFFFFF"/>
        </w:rPr>
        <w:t>Niraj Tiwari</w:t>
      </w:r>
    </w:p>
    <w:sectPr w:rsidR="00121F0C" w:rsidRPr="00121F0C" w:rsidSect="00261C38">
      <w:pgSz w:w="12240" w:h="15840"/>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115"/>
    <w:multiLevelType w:val="hybridMultilevel"/>
    <w:tmpl w:val="2A382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E655DC"/>
    <w:multiLevelType w:val="hybridMultilevel"/>
    <w:tmpl w:val="341A3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EA00DE"/>
    <w:multiLevelType w:val="hybridMultilevel"/>
    <w:tmpl w:val="EB0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18"/>
      </w:rPr>
    </w:lvl>
  </w:abstractNum>
  <w:abstractNum w:abstractNumId="4">
    <w:nsid w:val="5C946297"/>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18"/>
      </w:rPr>
    </w:lvl>
  </w:abstractNum>
  <w:abstractNum w:abstractNumId="5">
    <w:nsid w:val="5C946298"/>
    <w:multiLevelType w:val="singleLevel"/>
    <w:tmpl w:val="00000000"/>
    <w:lvl w:ilvl="0">
      <w:numFmt w:val="bullet"/>
      <w:lvlText w:val=""/>
      <w:lvlJc w:val="left"/>
      <w:pPr>
        <w:tabs>
          <w:tab w:val="num" w:pos="360"/>
        </w:tabs>
        <w:ind w:left="360" w:hanging="360"/>
      </w:pPr>
      <w:rPr>
        <w:rFonts w:ascii="Symbol" w:eastAsia="Symbol" w:hAnsi="Symbol" w:hint="default"/>
        <w:b/>
        <w:color w:val="000000"/>
        <w:sz w:val="18"/>
      </w:rPr>
    </w:lvl>
  </w:abstractNum>
  <w:abstractNum w:abstractNumId="6">
    <w:nsid w:val="5C946299"/>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18"/>
      </w:rPr>
    </w:lvl>
  </w:abstractNum>
  <w:abstractNum w:abstractNumId="7">
    <w:nsid w:val="6375431D"/>
    <w:multiLevelType w:val="hybridMultilevel"/>
    <w:tmpl w:val="C3A8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D4"/>
    <w:rsid w:val="000636C6"/>
    <w:rsid w:val="000C3234"/>
    <w:rsid w:val="00121F0C"/>
    <w:rsid w:val="00144D97"/>
    <w:rsid w:val="001C1BFA"/>
    <w:rsid w:val="00261C38"/>
    <w:rsid w:val="00306DF9"/>
    <w:rsid w:val="00320961"/>
    <w:rsid w:val="00393B63"/>
    <w:rsid w:val="00430FD4"/>
    <w:rsid w:val="00441DC8"/>
    <w:rsid w:val="00563B3F"/>
    <w:rsid w:val="005E1F65"/>
    <w:rsid w:val="007B1EBE"/>
    <w:rsid w:val="007D40B4"/>
    <w:rsid w:val="008026F2"/>
    <w:rsid w:val="00915178"/>
    <w:rsid w:val="00977A91"/>
    <w:rsid w:val="00C174A3"/>
    <w:rsid w:val="00F3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ajtiwari8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Harshal Sharma</dc:creator>
  <cp:lastModifiedBy>RADIO 58</cp:lastModifiedBy>
  <cp:revision>8</cp:revision>
  <dcterms:created xsi:type="dcterms:W3CDTF">2017-04-07T10:36:00Z</dcterms:created>
  <dcterms:modified xsi:type="dcterms:W3CDTF">2017-05-06T07:49:00Z</dcterms:modified>
</cp:coreProperties>
</file>